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AD4EA" w14:textId="109C6AFC" w:rsidR="00C17807" w:rsidRDefault="006823A5">
      <w:pPr>
        <w:spacing w:after="0"/>
        <w:ind w:left="-1440" w:right="10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C11006" wp14:editId="2FBB6890">
                <wp:simplePos x="0" y="0"/>
                <wp:positionH relativeFrom="column">
                  <wp:posOffset>733425</wp:posOffset>
                </wp:positionH>
                <wp:positionV relativeFrom="paragraph">
                  <wp:posOffset>433706</wp:posOffset>
                </wp:positionV>
                <wp:extent cx="914400" cy="190500"/>
                <wp:effectExtent l="0" t="0" r="19050" b="19050"/>
                <wp:wrapNone/>
                <wp:docPr id="1600177928" name="Text Box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C7D06" w14:textId="65A3E1AB" w:rsidR="006823A5" w:rsidRPr="006823A5" w:rsidRDefault="006823A5">
                            <w:pP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6823A5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146262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11006" id="_x0000_t202" coordsize="21600,21600" o:spt="202" path="m,l,21600r21600,l21600,xe">
                <v:stroke joinstyle="miter"/>
                <v:path gradientshapeok="t" o:connecttype="rect"/>
              </v:shapetype>
              <v:shape id="Text Box 1471" o:spid="_x0000_s1026" type="#_x0000_t202" style="position:absolute;left:0;text-align:left;margin-left:57.75pt;margin-top:34.15pt;width:1in;height: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" fillcolor="white [3201]" strokeweight=".5pt">
                <v:textbox>
                  <w:txbxContent>
                    <w:p w14:paraId="001C7D06" w14:textId="65A3E1AB" w:rsidR="006823A5" w:rsidRPr="006823A5" w:rsidRDefault="006823A5">
                      <w:pPr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6823A5">
                        <w:rPr>
                          <w:b/>
                          <w:bCs/>
                          <w:sz w:val="16"/>
                          <w:szCs w:val="18"/>
                        </w:rPr>
                        <w:t>146262</w:t>
                      </w:r>
                    </w:p>
                  </w:txbxContent>
                </v:textbox>
              </v:shape>
            </w:pict>
          </mc:Fallback>
        </mc:AlternateContent>
      </w:r>
      <w:r w:rsidR="00143B84">
        <w:rPr>
          <w:noProof/>
        </w:rPr>
        <w:drawing>
          <wp:anchor distT="0" distB="0" distL="114300" distR="114300" simplePos="0" relativeHeight="251720704" behindDoc="0" locked="0" layoutInCell="1" allowOverlap="0" wp14:anchorId="131156E3" wp14:editId="6F0816F3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3800" cy="9878569"/>
            <wp:effectExtent l="0" t="0" r="0" b="8890"/>
            <wp:wrapTopAndBottom/>
            <wp:docPr id="152601" name="Picture 152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1" name="Picture 1526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7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B84">
        <w:br w:type="page"/>
      </w:r>
    </w:p>
    <w:p w14:paraId="35E6C902" w14:textId="77777777" w:rsidR="00C17807" w:rsidRDefault="00143B84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0" wp14:anchorId="5B87780A" wp14:editId="7714EDA6">
            <wp:simplePos x="0" y="0"/>
            <wp:positionH relativeFrom="page">
              <wp:posOffset>0</wp:posOffset>
            </wp:positionH>
            <wp:positionV relativeFrom="page">
              <wp:posOffset>94488</wp:posOffset>
            </wp:positionV>
            <wp:extent cx="7543800" cy="9869425"/>
            <wp:effectExtent l="0" t="0" r="0" b="0"/>
            <wp:wrapTopAndBottom/>
            <wp:docPr id="152606" name="Picture 152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6" name="Picture 1526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6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1BA2DD0" w14:textId="77777777" w:rsidR="00C17807" w:rsidRDefault="00143B84">
      <w:pPr>
        <w:spacing w:after="0"/>
        <w:ind w:left="-1291" w:right="-1291"/>
      </w:pPr>
      <w:r>
        <w:rPr>
          <w:noProof/>
        </w:rPr>
        <w:lastRenderedPageBreak/>
        <w:drawing>
          <wp:inline distT="0" distB="0" distL="0" distR="0" wp14:anchorId="78EDE739" wp14:editId="59CC6187">
            <wp:extent cx="7354824" cy="9869425"/>
            <wp:effectExtent l="0" t="0" r="0" b="0"/>
            <wp:docPr id="152611" name="Picture 152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1" name="Picture 1526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4824" cy="98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550" w:type="dxa"/>
        <w:tblInd w:w="-1270" w:type="dxa"/>
        <w:tblCellMar>
          <w:top w:w="227" w:type="dxa"/>
          <w:left w:w="150" w:type="dxa"/>
          <w:bottom w:w="0" w:type="dxa"/>
          <w:right w:w="263" w:type="dxa"/>
        </w:tblCellMar>
        <w:tblLook w:val="04A0" w:firstRow="1" w:lastRow="0" w:firstColumn="1" w:lastColumn="0" w:noHBand="0" w:noVBand="1"/>
      </w:tblPr>
      <w:tblGrid>
        <w:gridCol w:w="11550"/>
      </w:tblGrid>
      <w:tr w:rsidR="00C17807" w14:paraId="36AA8282" w14:textId="77777777" w:rsidTr="006823A5">
        <w:trPr>
          <w:trHeight w:val="15508"/>
        </w:trPr>
        <w:tc>
          <w:tcPr>
            <w:tcW w:w="11550" w:type="dxa"/>
            <w:tcBorders>
              <w:top w:val="single" w:sz="12" w:space="0" w:color="959899"/>
              <w:left w:val="single" w:sz="12" w:space="0" w:color="959899"/>
              <w:bottom w:val="single" w:sz="12" w:space="0" w:color="959899"/>
              <w:right w:val="single" w:sz="12" w:space="0" w:color="959899"/>
            </w:tcBorders>
          </w:tcPr>
          <w:p w14:paraId="559A3771" w14:textId="77777777" w:rsidR="00C17807" w:rsidRDefault="00143B84">
            <w:pPr>
              <w:spacing w:after="0"/>
            </w:pPr>
            <w:r>
              <w:lastRenderedPageBreak/>
              <w:t xml:space="preserve"> </w:t>
            </w:r>
            <w:r>
              <w:rPr>
                <w:rFonts w:ascii="Arial" w:eastAsia="Arial" w:hAnsi="Arial" w:cs="Arial"/>
                <w:b/>
                <w:color w:val="606061"/>
                <w:sz w:val="15"/>
              </w:rPr>
              <w:t>Investors who are Trusts/Societies/Section 8 companies (under Companies Act, 2013) constituted for religious or charitable purposes, have to declare their status as NPO to AMC:</w:t>
            </w:r>
          </w:p>
          <w:tbl>
            <w:tblPr>
              <w:tblStyle w:val="TableGrid"/>
              <w:tblW w:w="11127" w:type="dxa"/>
              <w:tblInd w:w="0" w:type="dxa"/>
              <w:tblCellMar>
                <w:top w:w="0" w:type="dxa"/>
                <w:left w:w="17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944"/>
              <w:gridCol w:w="1183"/>
            </w:tblGrid>
            <w:tr w:rsidR="00C17807" w14:paraId="182E708E" w14:textId="77777777">
              <w:trPr>
                <w:trHeight w:val="624"/>
              </w:trPr>
              <w:tc>
                <w:tcPr>
                  <w:tcW w:w="9944" w:type="dxa"/>
                  <w:vMerge w:val="restart"/>
                  <w:tcBorders>
                    <w:top w:val="single" w:sz="3" w:space="0" w:color="000000"/>
                    <w:left w:val="single" w:sz="4" w:space="0" w:color="000000"/>
                    <w:bottom w:val="single" w:sz="3" w:space="0" w:color="000000"/>
                    <w:right w:val="single" w:sz="4" w:space="0" w:color="000000"/>
                  </w:tcBorders>
                  <w:vAlign w:val="center"/>
                </w:tcPr>
                <w:p w14:paraId="184DC385" w14:textId="77777777" w:rsidR="00C17807" w:rsidRDefault="00143B84">
                  <w:pPr>
                    <w:spacing w:after="0"/>
                  </w:pPr>
                  <w:r>
                    <w:rPr>
                      <w:rFonts w:ascii="Arial" w:eastAsia="Arial" w:hAnsi="Arial" w:cs="Arial"/>
                      <w:color w:val="606061"/>
                      <w:sz w:val="15"/>
                    </w:rPr>
                    <w:t>We are falling under “</w:t>
                  </w:r>
                  <w:r>
                    <w:rPr>
                      <w:rFonts w:ascii="Arial" w:eastAsia="Arial" w:hAnsi="Arial" w:cs="Arial"/>
                      <w:b/>
                      <w:color w:val="606061"/>
                      <w:sz w:val="15"/>
                    </w:rPr>
                    <w:t>Non-Profit Organization</w:t>
                  </w:r>
                  <w:r>
                    <w:rPr>
                      <w:rFonts w:ascii="Arial" w:eastAsia="Arial" w:hAnsi="Arial" w:cs="Arial"/>
                      <w:color w:val="606061"/>
                      <w:sz w:val="15"/>
                    </w:rPr>
                    <w:t>” [NPO] which has been constituted for religious or charitable purposes referred to in clause (15) of section 2 of the Income-tax Act, 1961 (43 of 1961), and is registered as a trust or a society under the Societies Registration Act, 1860 (21 of 1860) or any similar State legislation or a Company registered under the section 8 of the Companies Act, 2013 (18 of 2013).</w:t>
                  </w:r>
                </w:p>
              </w:tc>
              <w:tc>
                <w:tcPr>
                  <w:tcW w:w="1183" w:type="dxa"/>
                  <w:vMerge w:val="restart"/>
                  <w:tcBorders>
                    <w:top w:val="single" w:sz="3" w:space="0" w:color="000000"/>
                    <w:left w:val="single" w:sz="4" w:space="0" w:color="000000"/>
                    <w:bottom w:val="single" w:sz="3" w:space="0" w:color="000000"/>
                    <w:right w:val="single" w:sz="4" w:space="0" w:color="000000"/>
                  </w:tcBorders>
                </w:tcPr>
                <w:p w14:paraId="7A527425" w14:textId="77777777" w:rsidR="00C17807" w:rsidRDefault="00143B84">
                  <w:pPr>
                    <w:spacing w:after="0"/>
                    <w:ind w:left="292"/>
                  </w:pPr>
                  <w:r>
                    <w:rPr>
                      <w:rFonts w:ascii="Arial" w:eastAsia="Arial" w:hAnsi="Arial" w:cs="Arial"/>
                      <w:b/>
                      <w:color w:val="4A4A4D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A4A4D"/>
                    </w:rPr>
                    <w:tab/>
                    <w:t xml:space="preserve"> </w:t>
                  </w:r>
                </w:p>
                <w:p w14:paraId="483E9D70" w14:textId="77777777" w:rsidR="00C17807" w:rsidRDefault="00143B84">
                  <w:pPr>
                    <w:spacing w:after="0"/>
                    <w:ind w:left="134"/>
                  </w:pPr>
                  <w:proofErr w:type="spellStart"/>
                  <w:r>
                    <w:rPr>
                      <w:color w:val="4A4A4D"/>
                      <w:sz w:val="18"/>
                    </w:rPr>
                    <w:t>Ο</w:t>
                  </w:r>
                  <w:r>
                    <w:rPr>
                      <w:rFonts w:ascii="Arial" w:eastAsia="Arial" w:hAnsi="Arial" w:cs="Arial"/>
                      <w:b/>
                      <w:color w:val="4A4A4D"/>
                      <w:sz w:val="17"/>
                      <w:u w:val="single" w:color="4A4A4D"/>
                    </w:rPr>
                    <w:t>Yes</w:t>
                  </w:r>
                  <w:proofErr w:type="spellEnd"/>
                </w:p>
                <w:p w14:paraId="252A9E0B" w14:textId="77777777" w:rsidR="00C17807" w:rsidRDefault="00143B84">
                  <w:pPr>
                    <w:spacing w:after="40"/>
                    <w:ind w:left="134"/>
                  </w:pPr>
                  <w:r>
                    <w:rPr>
                      <w:rFonts w:ascii="Arial" w:eastAsia="Arial" w:hAnsi="Arial" w:cs="Arial"/>
                      <w:b/>
                      <w:color w:val="4A4A4D"/>
                    </w:rPr>
                    <w:t xml:space="preserve"> </w:t>
                  </w:r>
                </w:p>
                <w:p w14:paraId="6EFDC2FE" w14:textId="77777777" w:rsidR="00C17807" w:rsidRDefault="00143B84">
                  <w:pPr>
                    <w:spacing w:after="0"/>
                    <w:ind w:right="280"/>
                    <w:jc w:val="center"/>
                  </w:pPr>
                  <w:r>
                    <w:rPr>
                      <w:color w:val="4A4A4D"/>
                      <w:sz w:val="18"/>
                    </w:rPr>
                    <w:t>Ο</w:t>
                  </w:r>
                  <w:r>
                    <w:rPr>
                      <w:rFonts w:ascii="Arial" w:eastAsia="Arial" w:hAnsi="Arial" w:cs="Arial"/>
                      <w:b/>
                      <w:color w:val="4A4A4D"/>
                      <w:u w:val="single" w:color="4A4A4D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4A4A4D"/>
                      <w:sz w:val="17"/>
                      <w:u w:val="single" w:color="4A4A4D"/>
                    </w:rPr>
                    <w:t>No</w:t>
                  </w:r>
                  <w:r>
                    <w:rPr>
                      <w:rFonts w:ascii="Arial" w:eastAsia="Arial" w:hAnsi="Arial" w:cs="Arial"/>
                      <w:b/>
                      <w:color w:val="4A4A4D"/>
                    </w:rPr>
                    <w:t xml:space="preserve"> </w:t>
                  </w:r>
                </w:p>
              </w:tc>
            </w:tr>
            <w:tr w:rsidR="00C17807" w14:paraId="7EF543B7" w14:textId="77777777">
              <w:trPr>
                <w:trHeight w:val="450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3" w:space="0" w:color="000000"/>
                    <w:right w:val="single" w:sz="4" w:space="0" w:color="000000"/>
                  </w:tcBorders>
                </w:tcPr>
                <w:p w14:paraId="48A0A8D0" w14:textId="77777777" w:rsidR="00C17807" w:rsidRDefault="00C17807"/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3" w:space="0" w:color="000000"/>
                    <w:right w:val="single" w:sz="4" w:space="0" w:color="000000"/>
                  </w:tcBorders>
                </w:tcPr>
                <w:p w14:paraId="56791A5D" w14:textId="77777777" w:rsidR="00C17807" w:rsidRDefault="00C17807"/>
              </w:tc>
            </w:tr>
            <w:tr w:rsidR="00C17807" w14:paraId="70A3FB5D" w14:textId="77777777">
              <w:trPr>
                <w:trHeight w:val="409"/>
              </w:trPr>
              <w:tc>
                <w:tcPr>
                  <w:tcW w:w="9944" w:type="dxa"/>
                  <w:tcBorders>
                    <w:top w:val="single" w:sz="3" w:space="0" w:color="000000"/>
                    <w:left w:val="single" w:sz="4" w:space="0" w:color="000000"/>
                    <w:bottom w:val="single" w:sz="3" w:space="0" w:color="000000"/>
                    <w:right w:val="single" w:sz="4" w:space="0" w:color="000000"/>
                  </w:tcBorders>
                  <w:vAlign w:val="center"/>
                </w:tcPr>
                <w:p w14:paraId="2233ACD5" w14:textId="77777777" w:rsidR="00C17807" w:rsidRDefault="00143B84">
                  <w:pPr>
                    <w:spacing w:after="0"/>
                    <w:ind w:left="12"/>
                  </w:pPr>
                  <w:r>
                    <w:rPr>
                      <w:rFonts w:ascii="Arial" w:eastAsia="Arial" w:hAnsi="Arial" w:cs="Arial"/>
                      <w:color w:val="606061"/>
                      <w:sz w:val="15"/>
                    </w:rPr>
                    <w:t>If yes, please quote Registration No. of Darpan portal of Niti Aayog</w:t>
                  </w:r>
                </w:p>
              </w:tc>
              <w:tc>
                <w:tcPr>
                  <w:tcW w:w="1183" w:type="dxa"/>
                  <w:tcBorders>
                    <w:top w:val="single" w:sz="3" w:space="0" w:color="000000"/>
                    <w:left w:val="single" w:sz="4" w:space="0" w:color="000000"/>
                    <w:bottom w:val="single" w:sz="3" w:space="0" w:color="000000"/>
                    <w:right w:val="single" w:sz="4" w:space="0" w:color="000000"/>
                  </w:tcBorders>
                </w:tcPr>
                <w:p w14:paraId="337A29D7" w14:textId="77777777" w:rsidR="00C17807" w:rsidRDefault="00C17807"/>
              </w:tc>
            </w:tr>
          </w:tbl>
          <w:p w14:paraId="5DEF0BF4" w14:textId="77777777" w:rsidR="00C17807" w:rsidRDefault="00143B84">
            <w:pPr>
              <w:spacing w:after="0"/>
              <w:ind w:left="175" w:right="239"/>
              <w:jc w:val="both"/>
            </w:pPr>
            <w:r>
              <w:rPr>
                <w:rFonts w:ascii="Arial" w:eastAsia="Arial" w:hAnsi="Arial" w:cs="Arial"/>
                <w:color w:val="606061"/>
                <w:sz w:val="15"/>
              </w:rPr>
              <w:t>If not, please register immediately and confirm with the above information. Failure to get above confirmation or registration with the portal as mandated, wherever applicable will force MF / AMC to register your entity name in the above portal and may report to the relevant authorities as applicable. We am/are aware that we may be liable for it for any fines or consequences as required under the respective statutory requirements and authorize you to deduct such fines/charges under intimation to me/us or col</w:t>
            </w:r>
            <w:r>
              <w:rPr>
                <w:rFonts w:ascii="Arial" w:eastAsia="Arial" w:hAnsi="Arial" w:cs="Arial"/>
                <w:color w:val="606061"/>
                <w:sz w:val="15"/>
              </w:rPr>
              <w:t xml:space="preserve">lect such fines/charges in any other manner as might be applicable. </w:t>
            </w:r>
          </w:p>
        </w:tc>
      </w:tr>
    </w:tbl>
    <w:p w14:paraId="0B2454EF" w14:textId="5225B11B" w:rsidR="00C17807" w:rsidRDefault="00143B84" w:rsidP="006823A5">
      <w:pPr>
        <w:spacing w:after="0"/>
        <w:ind w:left="-1378" w:right="-129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083E91" wp14:editId="66E9E959">
                <wp:simplePos x="0" y="0"/>
                <wp:positionH relativeFrom="column">
                  <wp:posOffset>-285751</wp:posOffset>
                </wp:positionH>
                <wp:positionV relativeFrom="paragraph">
                  <wp:posOffset>709929</wp:posOffset>
                </wp:positionV>
                <wp:extent cx="1057275" cy="238125"/>
                <wp:effectExtent l="0" t="0" r="28575" b="28575"/>
                <wp:wrapNone/>
                <wp:docPr id="1334319163" name="Text Box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3EA3D4" w14:textId="71324931" w:rsidR="00143B84" w:rsidRPr="00143B84" w:rsidRDefault="00143B84">
                            <w:pP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143B84">
                              <w:rPr>
                                <w:b/>
                                <w:bCs/>
                                <w:sz w:val="20"/>
                                <w:szCs w:val="22"/>
                              </w:rPr>
                              <w:t>146262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3E91" id="Text Box 1472" o:spid="_x0000_s1027" type="#_x0000_t202" style="position:absolute;left:0;text-align:left;margin-left:-22.5pt;margin-top:55.9pt;width:83.25pt;height:1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" fillcolor="white [3201]" strokeweight=".5pt">
                <v:textbox>
                  <w:txbxContent>
                    <w:p w14:paraId="123EA3D4" w14:textId="71324931" w:rsidR="00143B84" w:rsidRPr="00143B84" w:rsidRDefault="00143B84">
                      <w:pPr>
                        <w:rPr>
                          <w:b/>
                          <w:bCs/>
                          <w:sz w:val="18"/>
                          <w:szCs w:val="20"/>
                        </w:rPr>
                      </w:pPr>
                      <w:r w:rsidRPr="00143B84">
                        <w:rPr>
                          <w:b/>
                          <w:bCs/>
                          <w:sz w:val="20"/>
                          <w:szCs w:val="22"/>
                        </w:rPr>
                        <w:t>146262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C66092" wp14:editId="72E83303">
            <wp:extent cx="7409688" cy="9872473"/>
            <wp:effectExtent l="0" t="0" r="1270" b="0"/>
            <wp:docPr id="152619" name="Picture 152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9" name="Picture 1526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9688" cy="987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807">
      <w:pgSz w:w="11880" w:h="15840"/>
      <w:pgMar w:top="112" w:right="1440" w:bottom="14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807"/>
    <w:rsid w:val="00143B84"/>
    <w:rsid w:val="00501D49"/>
    <w:rsid w:val="006823A5"/>
    <w:rsid w:val="00B8600D"/>
    <w:rsid w:val="00C1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0DDF5"/>
  <w15:docId w15:val="{4844B638-8067-457E-979A-62C647172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 Application Multiple Scheme Form 25-07-2025.cdr</vt:lpstr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 Application Multiple Scheme Form 25-07-2025.cdr</dc:title>
  <dc:subject/>
  <dc:creator>admin</dc:creator>
  <cp:keywords/>
  <cp:lastModifiedBy>info.ksquareindore@gmail.com</cp:lastModifiedBy>
  <cp:revision>2</cp:revision>
  <dcterms:created xsi:type="dcterms:W3CDTF">2025-12-11T08:04:00Z</dcterms:created>
  <dcterms:modified xsi:type="dcterms:W3CDTF">2025-12-11T08:04:00Z</dcterms:modified>
</cp:coreProperties>
</file>